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EAE" w:rsidRDefault="000C6EAE"/>
    <w:tbl>
      <w:tblPr>
        <w:tblW w:w="3119" w:type="dxa"/>
        <w:tblInd w:w="7054" w:type="dxa"/>
        <w:tblLook w:val="04A0"/>
      </w:tblPr>
      <w:tblGrid>
        <w:gridCol w:w="3119"/>
      </w:tblGrid>
      <w:tr w:rsidR="008B49D8" w:rsidRPr="008349A2" w:rsidTr="000C6EAE">
        <w:trPr>
          <w:trHeight w:val="1560"/>
        </w:trPr>
        <w:tc>
          <w:tcPr>
            <w:tcW w:w="3119" w:type="dxa"/>
          </w:tcPr>
          <w:p w:rsidR="000C6EAE" w:rsidRPr="008349A2" w:rsidRDefault="000C6EAE" w:rsidP="000C6EAE">
            <w:pPr>
              <w:pStyle w:val="ConsTitle"/>
              <w:keepNext/>
              <w:ind w:right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</w:pP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«2025 елга, 2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026 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һәм      2027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еллар план 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чорына Татарстан Республикасы бюджеты турында» Татарстан Республикасы Законына </w:t>
            </w:r>
          </w:p>
          <w:p w:rsidR="008B49D8" w:rsidRPr="008349A2" w:rsidRDefault="008B49D8" w:rsidP="00B24B2C">
            <w:pPr>
              <w:jc w:val="both"/>
            </w:pPr>
            <w:r>
              <w:rPr>
                <w:bCs/>
                <w:color w:val="000000"/>
              </w:rPr>
              <w:t>5</w:t>
            </w:r>
            <w:r w:rsidRPr="008349A2">
              <w:rPr>
                <w:bCs/>
                <w:color w:val="000000"/>
              </w:rPr>
              <w:t xml:space="preserve"> нче кушымта</w:t>
            </w:r>
          </w:p>
        </w:tc>
      </w:tr>
    </w:tbl>
    <w:p w:rsidR="008B49D8" w:rsidRDefault="008B49D8" w:rsidP="008B49D8"/>
    <w:p w:rsidR="0070353F" w:rsidRDefault="0070353F" w:rsidP="00726683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8A3634">
        <w:rPr>
          <w:szCs w:val="28"/>
        </w:rPr>
        <w:t>1 нче таблица</w:t>
      </w:r>
    </w:p>
    <w:p w:rsidR="0070353F" w:rsidRPr="0048754B" w:rsidRDefault="0070353F" w:rsidP="00726683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48754B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елга</w:t>
      </w:r>
    </w:p>
    <w:p w:rsidR="0070353F" w:rsidRPr="008A3634" w:rsidRDefault="0070353F" w:rsidP="00726683">
      <w:pPr>
        <w:pStyle w:val="1"/>
        <w:spacing w:before="0" w:after="0"/>
        <w:jc w:val="center"/>
        <w:rPr>
          <w:b w:val="0"/>
          <w:sz w:val="28"/>
          <w:szCs w:val="28"/>
          <w:highlight w:val="yellow"/>
        </w:rPr>
      </w:pPr>
      <w:r w:rsidRPr="0048754B">
        <w:rPr>
          <w:rFonts w:ascii="Times New Roman" w:hAnsi="Times New Roman"/>
          <w:b w:val="0"/>
          <w:sz w:val="28"/>
          <w:szCs w:val="28"/>
        </w:rPr>
        <w:t>Россия Федерациясе территориясендә җитештерелә торган автомобиль бензинына</w:t>
      </w:r>
      <w:r>
        <w:rPr>
          <w:rFonts w:ascii="Times New Roman" w:hAnsi="Times New Roman"/>
          <w:b w:val="0"/>
          <w:sz w:val="28"/>
          <w:szCs w:val="28"/>
        </w:rPr>
        <w:t xml:space="preserve"> һәм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турыдан-туры куыла торган бензинга, дизель ягулыгына, дизель һәм (яисә) карбюраторлы (инжекторлы) двигательләр өчен мотор майларына акцизлардан җирле бюджетларга күчерелә торган түләүләрнең дифференциацияләнгән нормативлары күләмнәре</w:t>
      </w:r>
    </w:p>
    <w:p w:rsidR="0070353F" w:rsidRPr="008A3634" w:rsidRDefault="0070353F" w:rsidP="00726683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  <w:lang w:val="tt-RU"/>
        </w:rPr>
      </w:pPr>
    </w:p>
    <w:p w:rsidR="0070353F" w:rsidRPr="008A3634" w:rsidRDefault="0070353F" w:rsidP="0070353F">
      <w:pPr>
        <w:autoSpaceDE w:val="0"/>
        <w:autoSpaceDN w:val="0"/>
        <w:adjustRightInd w:val="0"/>
        <w:ind w:firstLine="540"/>
        <w:jc w:val="right"/>
        <w:rPr>
          <w:highlight w:val="yellow"/>
        </w:rPr>
      </w:pPr>
      <w:r w:rsidRPr="0048754B">
        <w:t>(процентларда)</w:t>
      </w:r>
    </w:p>
    <w:tbl>
      <w:tblPr>
        <w:tblW w:w="9962" w:type="dxa"/>
        <w:tblInd w:w="98" w:type="dxa"/>
        <w:tblLook w:val="04A0"/>
      </w:tblPr>
      <w:tblGrid>
        <w:gridCol w:w="6673"/>
        <w:gridCol w:w="3289"/>
      </w:tblGrid>
      <w:tr w:rsidR="0070353F" w:rsidRPr="00EE302A" w:rsidTr="00AA0651">
        <w:trPr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3F" w:rsidRPr="0048754B" w:rsidRDefault="0070353F" w:rsidP="0070353F">
            <w:pPr>
              <w:jc w:val="center"/>
              <w:rPr>
                <w:rFonts w:cs="Arial"/>
              </w:rPr>
            </w:pPr>
            <w:r w:rsidRPr="0048754B">
              <w:rPr>
                <w:rFonts w:cs="Arial"/>
              </w:rPr>
              <w:t xml:space="preserve">Муниципаль район (шәһәр округы) </w:t>
            </w:r>
          </w:p>
          <w:p w:rsidR="0070353F" w:rsidRPr="00B001DE" w:rsidRDefault="0070353F" w:rsidP="0070353F">
            <w:pPr>
              <w:jc w:val="center"/>
              <w:rPr>
                <w:rFonts w:cs="Arial"/>
              </w:rPr>
            </w:pPr>
            <w:r w:rsidRPr="0048754B">
              <w:rPr>
                <w:rFonts w:cs="Arial"/>
              </w:rPr>
              <w:t>исеме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3F" w:rsidRPr="00B001DE" w:rsidRDefault="0070353F" w:rsidP="0070353F">
            <w:pPr>
              <w:jc w:val="center"/>
              <w:rPr>
                <w:rFonts w:cs="Arial"/>
              </w:rPr>
            </w:pPr>
            <w:r w:rsidRPr="0048754B">
              <w:rPr>
                <w:sz w:val="26"/>
                <w:szCs w:val="26"/>
              </w:rPr>
              <w:t>Түләү нормативлары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гер</w:t>
            </w:r>
            <w:r>
              <w:rPr>
                <w:rFonts w:ascii="Cambria" w:hAnsi="Cambria" w:cs="Cambria"/>
              </w:rPr>
              <w:t>җ</w:t>
            </w:r>
            <w:r>
              <w:rPr>
                <w:rFonts w:ascii="Times New Roman CYR" w:hAnsi="Times New Roman CYR" w:cs="Times New Roman CYR"/>
              </w:rPr>
              <w:t xml:space="preserve">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Азнакай муниципаль районы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Аксубай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Актаныш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Алексеевск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Әлки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Әлмәт муниципаль районы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Апас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Арча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тн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Баулы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Балтач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Бөгелмә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Буа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Югары Ослан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Биектау муниципаль районы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</w:t>
            </w:r>
            <w:r>
              <w:rPr>
                <w:rFonts w:ascii="Cambria" w:hAnsi="Cambria" w:cs="Cambria"/>
              </w:rPr>
              <w:t>ү</w:t>
            </w:r>
            <w:r>
              <w:rPr>
                <w:rFonts w:ascii="Times New Roman CYR" w:hAnsi="Times New Roman CYR" w:cs="Times New Roman CYR"/>
              </w:rPr>
              <w:t>пр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ле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Алабуга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Зәй муниципаль районы 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</w:tr>
      <w:tr w:rsidR="0070353F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Зеленодольск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</w:tr>
      <w:tr w:rsidR="0070353F" w:rsidRPr="000C25FC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Кайбыч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Кама Тамагы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Кукмара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Лаеш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Лениногорск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</w:tr>
      <w:tr w:rsidR="0070353F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Мамадыш муниципаль районы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</w:tr>
      <w:tr w:rsidR="0070353F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Менделеевск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Минзәлә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Мөслим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</w:tr>
      <w:tr w:rsidR="0070353F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Түбән Кама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Яңа Чишмә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Нурлат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Питрәч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Балык Бист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се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Саба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Сарман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Спас муниципаль районы   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Тәтеш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Тукай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Теләче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Чирмешән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Чистай муниципаль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Ютазы муниципаль районы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</w:tr>
      <w:tr w:rsidR="0070353F" w:rsidRPr="00CD25EE" w:rsidTr="00DD6DFE">
        <w:trPr>
          <w:trHeight w:val="315"/>
        </w:trPr>
        <w:tc>
          <w:tcPr>
            <w:tcW w:w="6673" w:type="dxa"/>
            <w:shd w:val="clear" w:color="auto" w:fill="auto"/>
            <w:noWrap/>
            <w:vAlign w:val="center"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Чаллы шәһәре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4,</w:t>
            </w:r>
            <w:r w:rsidRPr="00C72D1C">
              <w:t>2034</w:t>
            </w:r>
          </w:p>
        </w:tc>
      </w:tr>
      <w:tr w:rsidR="0070353F" w:rsidRPr="00CD25EE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Казан шәһәре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7,8</w:t>
            </w:r>
            <w:r w:rsidRPr="00C72D1C">
              <w:t>966</w:t>
            </w:r>
          </w:p>
        </w:tc>
      </w:tr>
      <w:tr w:rsidR="0070353F" w:rsidRPr="008933DD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Барлыгы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72D1C">
              <w:t>100,0000</w:t>
            </w:r>
          </w:p>
        </w:tc>
      </w:tr>
    </w:tbl>
    <w:p w:rsidR="00C866D3" w:rsidRDefault="00C866D3"/>
    <w:p w:rsidR="005C2CDC" w:rsidRPr="00EE302A" w:rsidRDefault="005C2CDC" w:rsidP="005C2CDC">
      <w:pPr>
        <w:rPr>
          <w:highlight w:val="yellow"/>
        </w:rPr>
      </w:pPr>
    </w:p>
    <w:p w:rsidR="005C2CDC" w:rsidRPr="00EE302A" w:rsidRDefault="005C2CDC">
      <w:pPr>
        <w:rPr>
          <w:highlight w:val="yellow"/>
        </w:rPr>
      </w:pPr>
      <w:r w:rsidRPr="00EE302A">
        <w:rPr>
          <w:highlight w:val="yellow"/>
        </w:rPr>
        <w:br w:type="page"/>
      </w:r>
    </w:p>
    <w:p w:rsidR="0070353F" w:rsidRPr="008A3634" w:rsidRDefault="0070353F" w:rsidP="00726683">
      <w:pPr>
        <w:autoSpaceDE w:val="0"/>
        <w:autoSpaceDN w:val="0"/>
        <w:adjustRightInd w:val="0"/>
        <w:ind w:firstLine="540"/>
        <w:jc w:val="right"/>
        <w:rPr>
          <w:highlight w:val="yellow"/>
        </w:rPr>
      </w:pPr>
      <w:r w:rsidRPr="005202F4">
        <w:lastRenderedPageBreak/>
        <w:t>2 нче таблица</w:t>
      </w:r>
    </w:p>
    <w:p w:rsidR="0070353F" w:rsidRPr="0048754B" w:rsidRDefault="0070353F" w:rsidP="00726683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48754B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һәм 202</w:t>
      </w:r>
      <w:r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еллар план чорына</w:t>
      </w:r>
    </w:p>
    <w:p w:rsidR="0070353F" w:rsidRPr="008A3634" w:rsidRDefault="0070353F" w:rsidP="0072668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highlight w:val="yellow"/>
        </w:rPr>
      </w:pPr>
      <w:r w:rsidRPr="0048754B">
        <w:rPr>
          <w:rFonts w:ascii="Times New Roman" w:hAnsi="Times New Roman"/>
          <w:b w:val="0"/>
          <w:sz w:val="28"/>
          <w:szCs w:val="28"/>
        </w:rPr>
        <w:t>Россия Федерациясе территориясендә җитештерелә торган автомобиль бензинына</w:t>
      </w:r>
      <w:r>
        <w:rPr>
          <w:rFonts w:ascii="Times New Roman" w:hAnsi="Times New Roman"/>
          <w:b w:val="0"/>
          <w:sz w:val="28"/>
          <w:szCs w:val="28"/>
        </w:rPr>
        <w:t xml:space="preserve"> һәм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турыдан-туры куыла торган бензинга, дизель ягулыгына, дизель һәм (яисә) карбюраторлы (инжекторлы) двигательләр өчен мотор майларына акцизлардан җирле бюджетларга күчерелә торган түләүләрнең дифференциацияләнгән нормативлары күләмнәре</w:t>
      </w:r>
    </w:p>
    <w:p w:rsidR="0070353F" w:rsidRPr="0048754B" w:rsidRDefault="0070353F" w:rsidP="00726683">
      <w:pPr>
        <w:rPr>
          <w:sz w:val="28"/>
          <w:szCs w:val="28"/>
          <w:highlight w:val="yellow"/>
          <w:lang w:val="tt-RU"/>
        </w:rPr>
      </w:pPr>
    </w:p>
    <w:p w:rsidR="0070353F" w:rsidRPr="008A3634" w:rsidRDefault="0070353F" w:rsidP="0070353F">
      <w:pPr>
        <w:autoSpaceDE w:val="0"/>
        <w:autoSpaceDN w:val="0"/>
        <w:adjustRightInd w:val="0"/>
        <w:ind w:right="-143" w:firstLine="540"/>
        <w:jc w:val="right"/>
        <w:rPr>
          <w:highlight w:val="yellow"/>
        </w:rPr>
      </w:pPr>
      <w:r w:rsidRPr="000D0B5B">
        <w:rPr>
          <w:lang w:val="tt-RU"/>
        </w:rPr>
        <w:t>(процентларда)</w:t>
      </w:r>
    </w:p>
    <w:tbl>
      <w:tblPr>
        <w:tblW w:w="9968" w:type="dxa"/>
        <w:tblInd w:w="92" w:type="dxa"/>
        <w:tblLook w:val="04A0"/>
      </w:tblPr>
      <w:tblGrid>
        <w:gridCol w:w="11"/>
        <w:gridCol w:w="5959"/>
        <w:gridCol w:w="2126"/>
        <w:gridCol w:w="1872"/>
      </w:tblGrid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53F" w:rsidRPr="000D0B5B" w:rsidRDefault="0070353F" w:rsidP="007035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 район (шәһәр округы) </w:t>
            </w:r>
          </w:p>
          <w:p w:rsidR="005C2CDC" w:rsidRPr="00B001DE" w:rsidRDefault="0070353F" w:rsidP="007035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B5B"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70353F" w:rsidP="009B190F">
            <w:pPr>
              <w:jc w:val="center"/>
            </w:pPr>
            <w:r w:rsidRPr="000D0B5B">
              <w:t>Түләү нормативлары</w:t>
            </w:r>
          </w:p>
        </w:tc>
      </w:tr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DC" w:rsidRPr="00B001DE" w:rsidRDefault="005C2CDC" w:rsidP="009B190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5C2CDC" w:rsidP="00B001DE">
            <w:pPr>
              <w:jc w:val="center"/>
            </w:pPr>
            <w:r w:rsidRPr="00B001DE">
              <w:t>20</w:t>
            </w:r>
            <w:r w:rsidR="003274C2" w:rsidRPr="00B001DE">
              <w:t>2</w:t>
            </w:r>
            <w:r w:rsidR="00C866D3">
              <w:t>6</w:t>
            </w:r>
            <w:r w:rsidRPr="00B001DE">
              <w:t xml:space="preserve"> </w:t>
            </w:r>
            <w:r w:rsidR="0070353F" w:rsidRPr="00F431B8">
              <w:t>ел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7E7EE7" w:rsidP="00B001DE">
            <w:pPr>
              <w:jc w:val="center"/>
            </w:pPr>
            <w:r w:rsidRPr="00B001DE">
              <w:t>202</w:t>
            </w:r>
            <w:r w:rsidR="00C866D3">
              <w:t>7</w:t>
            </w:r>
            <w:r w:rsidR="005C2CDC" w:rsidRPr="00B001DE">
              <w:t xml:space="preserve"> </w:t>
            </w:r>
            <w:r w:rsidR="0070353F" w:rsidRPr="00F431B8">
              <w:t>ел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гер</w:t>
            </w:r>
            <w:r>
              <w:rPr>
                <w:rFonts w:ascii="Cambria" w:hAnsi="Cambria" w:cs="Cambria"/>
              </w:rPr>
              <w:t>җ</w:t>
            </w:r>
            <w:r>
              <w:rPr>
                <w:rFonts w:ascii="Times New Roman CYR" w:hAnsi="Times New Roman CYR" w:cs="Times New Roman CYR"/>
              </w:rPr>
              <w:t xml:space="preserve">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Азнакай муниципаль районы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Аксубай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Актаныш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Алексеевск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Әлки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Әлмәт муниципаль районы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Апас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Арча муниципаль районы         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тн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Баулы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Балтач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Бөгелмә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Буа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Югары Ослан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Биектау муниципаль районы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</w:t>
            </w:r>
            <w:r>
              <w:rPr>
                <w:rFonts w:ascii="Cambria" w:hAnsi="Cambria" w:cs="Cambria"/>
              </w:rPr>
              <w:t>ү</w:t>
            </w:r>
            <w:r>
              <w:rPr>
                <w:rFonts w:ascii="Times New Roman CYR" w:hAnsi="Times New Roman CYR" w:cs="Times New Roman CYR"/>
              </w:rPr>
              <w:t>пр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ле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Алабуга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Зәй муниципаль районы 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</w:tr>
      <w:tr w:rsidR="0070353F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Зеленодольск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</w:tr>
      <w:tr w:rsidR="0070353F" w:rsidRPr="000C25FC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Кайбыч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Кама Тамагы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Кукмара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Лаеш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Лениногорск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</w:tr>
      <w:tr w:rsidR="0070353F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Мамадыш муниципаль районы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</w:tr>
      <w:tr w:rsidR="0070353F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Менделеевск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Минзәлә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Мөслим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</w:tr>
      <w:tr w:rsidR="0070353F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Түбән Кама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8933DD" w:rsidRDefault="0070353F" w:rsidP="0070353F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Яңа Чишмә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Нурлат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Питрәч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Балык Бист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се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Саба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Сарман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Спас муниципаль районы   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Тәтеш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Тукай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Теләче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Чирмешән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Чистай муниципаль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Ютазы муниципаль районы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</w:tr>
      <w:tr w:rsidR="0070353F" w:rsidRPr="00CD25EE" w:rsidTr="00637441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  <w:vAlign w:val="center"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Чаллы шәһәре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4,</w:t>
            </w:r>
            <w:r w:rsidRPr="00C72D1C">
              <w:t>2034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4,</w:t>
            </w:r>
            <w:r w:rsidRPr="00C72D1C">
              <w:t>2034</w:t>
            </w:r>
          </w:p>
        </w:tc>
      </w:tr>
      <w:tr w:rsidR="0070353F" w:rsidRPr="00CD25EE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Казан шәһәре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7,8</w:t>
            </w:r>
            <w:r w:rsidRPr="00C72D1C">
              <w:t>966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>
              <w:t>7,8</w:t>
            </w:r>
            <w:r w:rsidRPr="00C72D1C">
              <w:t>966</w:t>
            </w:r>
          </w:p>
        </w:tc>
      </w:tr>
      <w:tr w:rsidR="0070353F" w:rsidRPr="008933DD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70353F" w:rsidRPr="00947E3A" w:rsidRDefault="0070353F" w:rsidP="0070353F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Барлыгы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72D1C">
              <w:t>100,0000</w:t>
            </w:r>
          </w:p>
        </w:tc>
        <w:tc>
          <w:tcPr>
            <w:tcW w:w="1872" w:type="dxa"/>
            <w:shd w:val="clear" w:color="auto" w:fill="auto"/>
            <w:noWrap/>
          </w:tcPr>
          <w:p w:rsidR="0070353F" w:rsidRPr="00C72D1C" w:rsidRDefault="0070353F" w:rsidP="0070353F">
            <w:pPr>
              <w:jc w:val="right"/>
            </w:pPr>
            <w:r w:rsidRPr="00C72D1C">
              <w:t>100,0000</w:t>
            </w:r>
          </w:p>
        </w:tc>
      </w:tr>
    </w:tbl>
    <w:p w:rsidR="00C866D3" w:rsidRDefault="00C866D3"/>
    <w:p w:rsidR="000B7CEC" w:rsidRPr="00C77B6A" w:rsidRDefault="000B7CEC" w:rsidP="005C2CDC"/>
    <w:sectPr w:rsidR="000B7CEC" w:rsidRPr="00C77B6A" w:rsidSect="00016685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E7C" w:rsidRDefault="00EB1E7C" w:rsidP="00016685">
      <w:r>
        <w:separator/>
      </w:r>
    </w:p>
  </w:endnote>
  <w:endnote w:type="continuationSeparator" w:id="0">
    <w:p w:rsidR="00EB1E7C" w:rsidRDefault="00EB1E7C" w:rsidP="0001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E7C" w:rsidRDefault="00EB1E7C" w:rsidP="00016685">
      <w:r>
        <w:separator/>
      </w:r>
    </w:p>
  </w:footnote>
  <w:footnote w:type="continuationSeparator" w:id="0">
    <w:p w:rsidR="00EB1E7C" w:rsidRDefault="00EB1E7C" w:rsidP="0001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937439"/>
      <w:docPartObj>
        <w:docPartGallery w:val="Page Numbers (Top of Page)"/>
        <w:docPartUnique/>
      </w:docPartObj>
    </w:sdtPr>
    <w:sdtContent>
      <w:p w:rsidR="00016685" w:rsidRDefault="005405F5">
        <w:pPr>
          <w:pStyle w:val="a7"/>
          <w:jc w:val="center"/>
        </w:pPr>
        <w:r>
          <w:fldChar w:fldCharType="begin"/>
        </w:r>
        <w:r w:rsidR="00016685">
          <w:instrText>PAGE   \* MERGEFORMAT</w:instrText>
        </w:r>
        <w:r>
          <w:fldChar w:fldCharType="separate"/>
        </w:r>
        <w:r w:rsidR="000C6EAE">
          <w:rPr>
            <w:noProof/>
          </w:rPr>
          <w:t>2</w:t>
        </w:r>
        <w:r>
          <w:fldChar w:fldCharType="end"/>
        </w:r>
      </w:p>
    </w:sdtContent>
  </w:sdt>
  <w:p w:rsidR="00016685" w:rsidRDefault="0001668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CDC"/>
    <w:rsid w:val="00016685"/>
    <w:rsid w:val="0004674C"/>
    <w:rsid w:val="000B7CEC"/>
    <w:rsid w:val="000C6EAE"/>
    <w:rsid w:val="001B5829"/>
    <w:rsid w:val="00212AC2"/>
    <w:rsid w:val="002D2099"/>
    <w:rsid w:val="0030175E"/>
    <w:rsid w:val="003274C2"/>
    <w:rsid w:val="003864CA"/>
    <w:rsid w:val="0039774D"/>
    <w:rsid w:val="003D69D7"/>
    <w:rsid w:val="00415CE4"/>
    <w:rsid w:val="004475E0"/>
    <w:rsid w:val="005405F5"/>
    <w:rsid w:val="00565841"/>
    <w:rsid w:val="00597E27"/>
    <w:rsid w:val="005B353C"/>
    <w:rsid w:val="005C2CDC"/>
    <w:rsid w:val="00694EDD"/>
    <w:rsid w:val="006F3DBB"/>
    <w:rsid w:val="0070353F"/>
    <w:rsid w:val="00786D7F"/>
    <w:rsid w:val="007E7EE7"/>
    <w:rsid w:val="00804045"/>
    <w:rsid w:val="008473BD"/>
    <w:rsid w:val="00862771"/>
    <w:rsid w:val="008B203C"/>
    <w:rsid w:val="008B49D8"/>
    <w:rsid w:val="00907D16"/>
    <w:rsid w:val="00947E3A"/>
    <w:rsid w:val="009519D4"/>
    <w:rsid w:val="009E1AAC"/>
    <w:rsid w:val="00A052E5"/>
    <w:rsid w:val="00A44458"/>
    <w:rsid w:val="00A5545F"/>
    <w:rsid w:val="00AA0651"/>
    <w:rsid w:val="00AC2CED"/>
    <w:rsid w:val="00B001DE"/>
    <w:rsid w:val="00B840A0"/>
    <w:rsid w:val="00B92D6F"/>
    <w:rsid w:val="00BD4714"/>
    <w:rsid w:val="00BE699E"/>
    <w:rsid w:val="00C72D1C"/>
    <w:rsid w:val="00C77B6A"/>
    <w:rsid w:val="00C866D3"/>
    <w:rsid w:val="00D868DD"/>
    <w:rsid w:val="00D9228F"/>
    <w:rsid w:val="00E411E5"/>
    <w:rsid w:val="00E801FE"/>
    <w:rsid w:val="00EB1E7C"/>
    <w:rsid w:val="00ED4DC3"/>
    <w:rsid w:val="00EE302A"/>
    <w:rsid w:val="00F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D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5C2C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C2CD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5C2C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link w:val="a8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68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685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2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28F"/>
    <w:rPr>
      <w:rFonts w:ascii="Segoe UI" w:hAnsi="Segoe UI" w:cs="Segoe UI"/>
      <w:sz w:val="18"/>
      <w:szCs w:val="18"/>
      <w:lang w:eastAsia="ru-RU"/>
    </w:rPr>
  </w:style>
  <w:style w:type="paragraph" w:customStyle="1" w:styleId="ConsTitle">
    <w:name w:val="ConsTitle"/>
    <w:rsid w:val="008B49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ismagilova.gulnaz</cp:lastModifiedBy>
  <cp:revision>14</cp:revision>
  <cp:lastPrinted>2019-09-22T07:40:00Z</cp:lastPrinted>
  <dcterms:created xsi:type="dcterms:W3CDTF">2022-11-22T14:29:00Z</dcterms:created>
  <dcterms:modified xsi:type="dcterms:W3CDTF">2024-11-25T07:15:00Z</dcterms:modified>
</cp:coreProperties>
</file>